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D3" w:rsidRDefault="00A16CD3" w:rsidP="00A16CD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ОТЧЕТЕН ДОКЛАД ЗА ПЕРИОДА 202</w:t>
      </w:r>
      <w:r>
        <w:rPr>
          <w:rFonts w:ascii="Tahoma" w:hAnsi="Tahoma" w:cs="Tahoma"/>
          <w:sz w:val="28"/>
          <w:szCs w:val="28"/>
          <w:lang w:val="en-US"/>
        </w:rPr>
        <w:t>1</w:t>
      </w:r>
      <w:r>
        <w:rPr>
          <w:rFonts w:ascii="Tahoma" w:hAnsi="Tahoma" w:cs="Tahoma"/>
          <w:sz w:val="28"/>
          <w:szCs w:val="28"/>
        </w:rPr>
        <w:t>г.</w:t>
      </w:r>
    </w:p>
    <w:p w:rsidR="00A16CD3" w:rsidRDefault="00A16CD3" w:rsidP="00A16CD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НЧ”Дружба-1870”, гр. Харманли</w:t>
      </w:r>
    </w:p>
    <w:p w:rsidR="00000000" w:rsidRDefault="00A04BE7">
      <w:pPr>
        <w:rPr>
          <w:lang w:val="en-US"/>
        </w:rPr>
      </w:pPr>
    </w:p>
    <w:p w:rsidR="00A16CD3" w:rsidRPr="00A04BE7" w:rsidRDefault="00A16CD3" w:rsidP="00A16CD3">
      <w:pPr>
        <w:rPr>
          <w:rFonts w:asciiTheme="majorHAnsi" w:hAnsiTheme="majorHAnsi"/>
        </w:rPr>
      </w:pPr>
      <w:r w:rsidRPr="00A04BE7">
        <w:rPr>
          <w:rFonts w:asciiTheme="majorHAnsi" w:hAnsiTheme="majorHAnsi"/>
        </w:rPr>
        <w:t xml:space="preserve">През изминалата 2021г. имаше лек спад в </w:t>
      </w:r>
      <w:proofErr w:type="spellStart"/>
      <w:r w:rsidRPr="00A04BE7">
        <w:rPr>
          <w:rFonts w:asciiTheme="majorHAnsi" w:hAnsiTheme="majorHAnsi"/>
        </w:rPr>
        <w:t>посещаемостта</w:t>
      </w:r>
      <w:proofErr w:type="spellEnd"/>
      <w:r w:rsidRPr="00A04BE7">
        <w:rPr>
          <w:rFonts w:asciiTheme="majorHAnsi" w:hAnsiTheme="majorHAnsi"/>
        </w:rPr>
        <w:t xml:space="preserve"> на библиотеката,свързан с пандемията и мерките ,които се взеха заради нея.Въпреки това имаме 478 презаписани читатели в двата отдела.Новите читатели са 155,като тяхната бройка е даже повишена, в сравнение с предходната година,заради участието на библиотеката в спечелен проект на ОУ”Иван Вазов”.Той е по Национална програма”Осигуряване на съвременна образователна среда”,модул „Библиотеките като образователна среда”.Бяха включени 3 основни теми,с лектор Стоянка Митрева,библиотекар в отдел за възрастни читатели,а именно:”Старите книги разказват”,Презентация „Пътят на книгата” и „Как да опазим книгите-изготвяне на подвързии,разговор за правилното отношение към книгата”.От този проект имаме записани към 50 нови читатели.</w:t>
      </w:r>
    </w:p>
    <w:p w:rsidR="00A16CD3" w:rsidRPr="00A04BE7" w:rsidRDefault="00A16CD3" w:rsidP="00A16CD3">
      <w:pPr>
        <w:rPr>
          <w:rFonts w:asciiTheme="majorHAnsi" w:hAnsiTheme="majorHAnsi"/>
        </w:rPr>
      </w:pPr>
      <w:r w:rsidRPr="00A04BE7">
        <w:rPr>
          <w:rFonts w:asciiTheme="majorHAnsi" w:hAnsiTheme="majorHAnsi"/>
        </w:rPr>
        <w:t>Библиотеката е посетена от 4499 читатели,а читалня са ползвали 1344 човека.Взетите книги за 2021г. са 2032 бр.от детски отдел и 5302бр. от отдел за възрастни-общо 7334.От тях 536 бр.са книги на друг език и преса-основно списания.Проведените мероприятия,в месеците когато бе разрешено това, са 12 на брой, с 332-ма посетители.Компютрите в библиотеката са ползвани от 94 човека.</w:t>
      </w:r>
    </w:p>
    <w:p w:rsidR="00A16CD3" w:rsidRPr="00A04BE7" w:rsidRDefault="00A16CD3" w:rsidP="00A16CD3">
      <w:pPr>
        <w:rPr>
          <w:rFonts w:asciiTheme="majorHAnsi" w:hAnsiTheme="majorHAnsi"/>
        </w:rPr>
      </w:pPr>
      <w:r w:rsidRPr="00A04BE7">
        <w:rPr>
          <w:rFonts w:asciiTheme="majorHAnsi" w:hAnsiTheme="majorHAnsi"/>
        </w:rPr>
        <w:t>През тази година бе спечелен и проект от читалищна библиотека, по Програма „Българските библиотеки-съвременни центрове за четене и информираност”,към министерството на културата на стойност 3959,74лв. Към фонда на библиотеката бяха прибавени само от този проект 254 нови книги.Общо закупени нови книги за 2021г. са 383 броя.Приети са и много дарения,като са обработени 15 протокола, с описани и заведени 73бр.книги на обща стойност 758,28лв.в отдел за възрастни и 4 протокола,със заведени 26бр. книги на стойност 330,35лв ,в детски отдел.</w:t>
      </w:r>
    </w:p>
    <w:p w:rsidR="00A16CD3" w:rsidRPr="00A04BE7" w:rsidRDefault="00A16CD3" w:rsidP="00A16CD3">
      <w:pPr>
        <w:pStyle w:val="a3"/>
        <w:rPr>
          <w:rFonts w:asciiTheme="majorHAnsi" w:hAnsiTheme="majorHAnsi" w:cs="Arial"/>
          <w:lang w:val="bg-BG"/>
        </w:rPr>
      </w:pPr>
      <w:r w:rsidRPr="00A04BE7">
        <w:rPr>
          <w:rFonts w:asciiTheme="majorHAnsi" w:hAnsiTheme="majorHAnsi" w:cs="Arial"/>
          <w:lang w:val="bg-BG"/>
        </w:rPr>
        <w:t xml:space="preserve">Поради </w:t>
      </w:r>
      <w:proofErr w:type="spellStart"/>
      <w:r w:rsidRPr="00A04BE7">
        <w:rPr>
          <w:rFonts w:asciiTheme="majorHAnsi" w:hAnsiTheme="majorHAnsi" w:cs="Arial"/>
          <w:lang w:val="bg-BG"/>
        </w:rPr>
        <w:t>пандемичната</w:t>
      </w:r>
      <w:proofErr w:type="spellEnd"/>
      <w:r w:rsidRPr="00A04BE7">
        <w:rPr>
          <w:rFonts w:asciiTheme="majorHAnsi" w:hAnsiTheme="majorHAnsi" w:cs="Arial"/>
          <w:lang w:val="bg-BG"/>
        </w:rPr>
        <w:t xml:space="preserve"> обстановка не успяхме да </w:t>
      </w:r>
      <w:proofErr w:type="spellStart"/>
      <w:r w:rsidRPr="00A04BE7">
        <w:rPr>
          <w:rFonts w:asciiTheme="majorHAnsi" w:hAnsiTheme="majorHAnsi" w:cs="Arial"/>
          <w:lang w:val="bg-BG"/>
        </w:rPr>
        <w:t>излълним</w:t>
      </w:r>
      <w:proofErr w:type="spellEnd"/>
      <w:r w:rsidRPr="00A04BE7">
        <w:rPr>
          <w:rFonts w:asciiTheme="majorHAnsi" w:hAnsiTheme="majorHAnsi" w:cs="Arial"/>
          <w:lang w:val="bg-BG"/>
        </w:rPr>
        <w:t xml:space="preserve"> предвидените за 2020 година дейности и </w:t>
      </w:r>
      <w:proofErr w:type="spellStart"/>
      <w:r w:rsidRPr="00A04BE7">
        <w:rPr>
          <w:rFonts w:asciiTheme="majorHAnsi" w:hAnsiTheme="majorHAnsi" w:cs="Arial"/>
          <w:lang w:val="bg-BG"/>
        </w:rPr>
        <w:t>меропиятия</w:t>
      </w:r>
      <w:proofErr w:type="spellEnd"/>
      <w:r w:rsidRPr="00A04BE7">
        <w:rPr>
          <w:rFonts w:asciiTheme="majorHAnsi" w:hAnsiTheme="majorHAnsi" w:cs="Arial"/>
          <w:lang w:val="bg-BG"/>
        </w:rPr>
        <w:t>.</w:t>
      </w:r>
    </w:p>
    <w:p w:rsidR="004012FF" w:rsidRPr="00A04BE7" w:rsidRDefault="004012FF" w:rsidP="00A16CD3">
      <w:pPr>
        <w:pStyle w:val="a3"/>
        <w:rPr>
          <w:rFonts w:asciiTheme="majorHAnsi" w:hAnsiTheme="majorHAnsi" w:cs="Arial"/>
          <w:lang w:val="bg-BG"/>
        </w:rPr>
      </w:pPr>
    </w:p>
    <w:p w:rsidR="004012FF" w:rsidRPr="00A04BE7" w:rsidRDefault="00A16CD3" w:rsidP="004012FF">
      <w:pPr>
        <w:pStyle w:val="a4"/>
        <w:shd w:val="clear" w:color="auto" w:fill="FFFFFF"/>
        <w:rPr>
          <w:rFonts w:asciiTheme="majorHAnsi" w:hAnsiTheme="majorHAnsi" w:cs="Arial"/>
        </w:rPr>
      </w:pPr>
      <w:r w:rsidRPr="00A04BE7">
        <w:rPr>
          <w:rFonts w:asciiTheme="majorHAnsi" w:hAnsiTheme="majorHAnsi" w:cs="Arial"/>
        </w:rPr>
        <w:t xml:space="preserve">ДВГ“Щастливци“ с ръководител Петя </w:t>
      </w:r>
      <w:proofErr w:type="spellStart"/>
      <w:r w:rsidRPr="00A04BE7">
        <w:rPr>
          <w:rFonts w:asciiTheme="majorHAnsi" w:hAnsiTheme="majorHAnsi" w:cs="Arial"/>
        </w:rPr>
        <w:t>Карабакалова</w:t>
      </w:r>
      <w:proofErr w:type="spellEnd"/>
      <w:r w:rsidRPr="00A04BE7">
        <w:rPr>
          <w:rFonts w:asciiTheme="majorHAnsi" w:hAnsiTheme="majorHAnsi" w:cs="Arial"/>
          <w:lang w:val="en-US"/>
        </w:rPr>
        <w:t xml:space="preserve"> </w:t>
      </w:r>
      <w:r w:rsidRPr="00A04BE7">
        <w:rPr>
          <w:rFonts w:asciiTheme="majorHAnsi" w:hAnsiTheme="majorHAnsi" w:cs="Arial"/>
        </w:rPr>
        <w:t>участваха в</w:t>
      </w:r>
    </w:p>
    <w:p w:rsidR="003368EC" w:rsidRPr="00A04BE7" w:rsidRDefault="003368EC" w:rsidP="00A16CD3">
      <w:pPr>
        <w:pStyle w:val="a4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="Arial"/>
          <w:color w:val="050505"/>
        </w:rPr>
      </w:pPr>
      <w:r w:rsidRPr="00A04BE7">
        <w:rPr>
          <w:rFonts w:asciiTheme="majorHAnsi" w:hAnsiTheme="majorHAnsi" w:cs="Arial"/>
        </w:rPr>
        <w:t>Онлайн празничен концерт</w:t>
      </w:r>
      <w:r w:rsidRPr="00A04BE7">
        <w:rPr>
          <w:rFonts w:asciiTheme="majorHAnsi" w:hAnsiTheme="majorHAnsi" w:cs="Segoe UI"/>
          <w:color w:val="050505"/>
          <w:shd w:val="clear" w:color="auto" w:fill="FFFFFF"/>
        </w:rPr>
        <w:t xml:space="preserve"> по случай 3 март.</w:t>
      </w:r>
    </w:p>
    <w:p w:rsidR="00A16CD3" w:rsidRPr="00A04BE7" w:rsidRDefault="00A16CD3" w:rsidP="00A16CD3">
      <w:pPr>
        <w:pStyle w:val="a4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="Segoe UI"/>
          <w:color w:val="050505"/>
        </w:rPr>
      </w:pPr>
      <w:r w:rsidRPr="00A04BE7">
        <w:rPr>
          <w:rFonts w:asciiTheme="majorHAnsi" w:eastAsia="Times New Roman" w:hAnsiTheme="majorHAnsi" w:cs="Segoe UI"/>
          <w:color w:val="050505"/>
        </w:rPr>
        <w:t xml:space="preserve"> НАЦИОНАЛЕН ФЕСТИВАЛ НА КОЛЕДНАТА И НОВОГОДИШНА ПЕСЕН - 2021 г.,гр. Хасково</w:t>
      </w:r>
    </w:p>
    <w:p w:rsidR="00A16CD3" w:rsidRPr="00A04BE7" w:rsidRDefault="00A16CD3" w:rsidP="00A16C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50505"/>
        </w:rPr>
      </w:pPr>
      <w:r w:rsidRPr="00A04BE7">
        <w:rPr>
          <w:rFonts w:asciiTheme="majorHAnsi" w:eastAsia="Times New Roman" w:hAnsiTheme="majorHAnsi" w:cs="Segoe UI"/>
          <w:color w:val="050505"/>
        </w:rPr>
        <w:t>КЛАСАЦИЯ от "ОРФЕЕВА ДАРБА":</w:t>
      </w:r>
    </w:p>
    <w:p w:rsidR="00A16CD3" w:rsidRPr="00A04BE7" w:rsidRDefault="00A16CD3" w:rsidP="00A16CD3">
      <w:pPr>
        <w:pStyle w:val="a4"/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50505"/>
        </w:rPr>
      </w:pPr>
      <w:r w:rsidRPr="00A04BE7">
        <w:rPr>
          <w:rFonts w:asciiTheme="majorHAnsi" w:eastAsia="Times New Roman" w:hAnsiTheme="majorHAnsi" w:cs="Segoe UI"/>
          <w:color w:val="050505"/>
        </w:rPr>
        <w:t xml:space="preserve">Златен медал </w:t>
      </w:r>
      <w:proofErr w:type="spellStart"/>
      <w:r w:rsidRPr="00A04BE7">
        <w:rPr>
          <w:rFonts w:asciiTheme="majorHAnsi" w:eastAsia="Times New Roman" w:hAnsiTheme="majorHAnsi" w:cs="Segoe UI"/>
          <w:color w:val="050505"/>
        </w:rPr>
        <w:t>Ивон</w:t>
      </w:r>
      <w:proofErr w:type="spellEnd"/>
      <w:r w:rsidRPr="00A04BE7">
        <w:rPr>
          <w:rFonts w:asciiTheme="majorHAnsi" w:eastAsia="Times New Roman" w:hAnsiTheme="majorHAnsi" w:cs="Segoe UI"/>
          <w:color w:val="050505"/>
        </w:rPr>
        <w:t xml:space="preserve"> Любенова Павлова </w:t>
      </w:r>
    </w:p>
    <w:p w:rsidR="00A16CD3" w:rsidRPr="00A04BE7" w:rsidRDefault="00A16CD3" w:rsidP="00A16CD3">
      <w:pPr>
        <w:pStyle w:val="a4"/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50505"/>
        </w:rPr>
      </w:pPr>
      <w:r w:rsidRPr="00A04BE7">
        <w:rPr>
          <w:rFonts w:asciiTheme="majorHAnsi" w:eastAsia="Times New Roman" w:hAnsiTheme="majorHAnsi" w:cs="Segoe UI"/>
          <w:color w:val="050505"/>
        </w:rPr>
        <w:t xml:space="preserve">Сребърен медал </w:t>
      </w:r>
      <w:proofErr w:type="spellStart"/>
      <w:r w:rsidRPr="00A04BE7">
        <w:rPr>
          <w:rFonts w:asciiTheme="majorHAnsi" w:eastAsia="Times New Roman" w:hAnsiTheme="majorHAnsi" w:cs="Segoe UI"/>
          <w:color w:val="050505"/>
        </w:rPr>
        <w:t>Даная</w:t>
      </w:r>
      <w:proofErr w:type="spellEnd"/>
      <w:r w:rsidRPr="00A04BE7">
        <w:rPr>
          <w:rFonts w:asciiTheme="majorHAnsi" w:eastAsia="Times New Roman" w:hAnsiTheme="majorHAnsi" w:cs="Segoe UI"/>
          <w:color w:val="050505"/>
        </w:rPr>
        <w:t xml:space="preserve"> </w:t>
      </w:r>
      <w:proofErr w:type="spellStart"/>
      <w:r w:rsidRPr="00A04BE7">
        <w:rPr>
          <w:rFonts w:asciiTheme="majorHAnsi" w:eastAsia="Times New Roman" w:hAnsiTheme="majorHAnsi" w:cs="Segoe UI"/>
          <w:color w:val="050505"/>
        </w:rPr>
        <w:t>Дилянова</w:t>
      </w:r>
      <w:proofErr w:type="spellEnd"/>
      <w:r w:rsidRPr="00A04BE7">
        <w:rPr>
          <w:rFonts w:asciiTheme="majorHAnsi" w:eastAsia="Times New Roman" w:hAnsiTheme="majorHAnsi" w:cs="Segoe UI"/>
          <w:color w:val="050505"/>
        </w:rPr>
        <w:t xml:space="preserve"> Добрева </w:t>
      </w:r>
    </w:p>
    <w:p w:rsidR="00A16CD3" w:rsidRPr="00A04BE7" w:rsidRDefault="00A16CD3" w:rsidP="00A16CD3">
      <w:pPr>
        <w:pStyle w:val="a4"/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50505"/>
        </w:rPr>
      </w:pPr>
      <w:r w:rsidRPr="00A04BE7">
        <w:rPr>
          <w:rFonts w:asciiTheme="majorHAnsi" w:eastAsia="Times New Roman" w:hAnsiTheme="majorHAnsi" w:cs="Segoe UI"/>
          <w:color w:val="050505"/>
        </w:rPr>
        <w:t xml:space="preserve">Сребърен медал Виолета Кирилова Петрова </w:t>
      </w:r>
    </w:p>
    <w:p w:rsidR="00A16CD3" w:rsidRPr="00A04BE7" w:rsidRDefault="00A16CD3" w:rsidP="00A16CD3">
      <w:pPr>
        <w:shd w:val="clear" w:color="auto" w:fill="FFFFFF"/>
        <w:spacing w:after="0" w:line="240" w:lineRule="auto"/>
        <w:rPr>
          <w:rFonts w:asciiTheme="majorHAnsi" w:hAnsiTheme="majorHAnsi"/>
        </w:rPr>
      </w:pPr>
    </w:p>
    <w:p w:rsidR="00A16CD3" w:rsidRPr="00A04BE7" w:rsidRDefault="004012FF" w:rsidP="00A16C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50505"/>
        </w:rPr>
      </w:pPr>
      <w:r w:rsidRPr="00A04BE7">
        <w:rPr>
          <w:rFonts w:asciiTheme="majorHAnsi" w:eastAsia="Times New Roman" w:hAnsiTheme="majorHAnsi" w:cs="Segoe UI"/>
          <w:color w:val="050505"/>
        </w:rPr>
        <w:t>Н</w:t>
      </w:r>
      <w:r w:rsidR="00A16CD3" w:rsidRPr="00A04BE7">
        <w:rPr>
          <w:rFonts w:asciiTheme="majorHAnsi" w:eastAsia="Times New Roman" w:hAnsiTheme="majorHAnsi" w:cs="Segoe UI"/>
          <w:color w:val="050505"/>
        </w:rPr>
        <w:t>оминации от Първия международен фестивал по изкуствата "ПРЕМИЕРА"!</w:t>
      </w:r>
    </w:p>
    <w:p w:rsidR="00A16CD3" w:rsidRPr="00A04BE7" w:rsidRDefault="00A16CD3" w:rsidP="004012FF">
      <w:pPr>
        <w:pStyle w:val="a4"/>
        <w:shd w:val="clear" w:color="auto" w:fill="FFFFFF"/>
        <w:spacing w:before="120" w:after="0" w:line="240" w:lineRule="auto"/>
        <w:rPr>
          <w:rFonts w:asciiTheme="majorHAnsi" w:eastAsia="Times New Roman" w:hAnsiTheme="majorHAnsi" w:cs="Segoe UI"/>
          <w:color w:val="050505"/>
        </w:rPr>
      </w:pPr>
      <w:r w:rsidRPr="00A04BE7">
        <w:rPr>
          <w:rFonts w:asciiTheme="majorHAnsi" w:eastAsia="Times New Roman" w:hAnsiTheme="majorHAnsi" w:cs="Segoe UI"/>
          <w:color w:val="050505"/>
        </w:rPr>
        <w:t xml:space="preserve"> </w:t>
      </w:r>
      <w:proofErr w:type="spellStart"/>
      <w:r w:rsidRPr="00A04BE7">
        <w:rPr>
          <w:rFonts w:asciiTheme="majorHAnsi" w:eastAsia="Times New Roman" w:hAnsiTheme="majorHAnsi" w:cs="Segoe UI"/>
          <w:color w:val="050505"/>
        </w:rPr>
        <w:t>Ивон</w:t>
      </w:r>
      <w:proofErr w:type="spellEnd"/>
      <w:r w:rsidRPr="00A04BE7">
        <w:rPr>
          <w:rFonts w:asciiTheme="majorHAnsi" w:eastAsia="Times New Roman" w:hAnsiTheme="majorHAnsi" w:cs="Segoe UI"/>
          <w:color w:val="050505"/>
        </w:rPr>
        <w:t xml:space="preserve"> Любенова - 1 място</w:t>
      </w:r>
    </w:p>
    <w:p w:rsidR="00A16CD3" w:rsidRPr="00A04BE7" w:rsidRDefault="00A16CD3" w:rsidP="004012FF">
      <w:pPr>
        <w:pStyle w:val="a4"/>
        <w:shd w:val="clear" w:color="auto" w:fill="FFFFFF"/>
        <w:spacing w:before="120" w:after="0" w:line="240" w:lineRule="auto"/>
        <w:rPr>
          <w:rFonts w:asciiTheme="majorHAnsi" w:eastAsia="Times New Roman" w:hAnsiTheme="majorHAnsi" w:cs="Segoe UI"/>
          <w:color w:val="050505"/>
        </w:rPr>
      </w:pPr>
      <w:r w:rsidRPr="00A04BE7">
        <w:rPr>
          <w:rFonts w:asciiTheme="majorHAnsi" w:eastAsia="Times New Roman" w:hAnsiTheme="majorHAnsi" w:cs="Segoe UI"/>
          <w:color w:val="050505"/>
        </w:rPr>
        <w:t xml:space="preserve">Валентина </w:t>
      </w:r>
      <w:proofErr w:type="spellStart"/>
      <w:r w:rsidRPr="00A04BE7">
        <w:rPr>
          <w:rFonts w:asciiTheme="majorHAnsi" w:eastAsia="Times New Roman" w:hAnsiTheme="majorHAnsi" w:cs="Segoe UI"/>
          <w:color w:val="050505"/>
        </w:rPr>
        <w:t>Добромирова</w:t>
      </w:r>
      <w:proofErr w:type="spellEnd"/>
      <w:r w:rsidRPr="00A04BE7">
        <w:rPr>
          <w:rFonts w:asciiTheme="majorHAnsi" w:eastAsia="Times New Roman" w:hAnsiTheme="majorHAnsi" w:cs="Segoe UI"/>
          <w:color w:val="050505"/>
        </w:rPr>
        <w:t xml:space="preserve"> - 1 място</w:t>
      </w:r>
    </w:p>
    <w:p w:rsidR="00A16CD3" w:rsidRPr="00A04BE7" w:rsidRDefault="00A16CD3" w:rsidP="004012FF">
      <w:pPr>
        <w:pStyle w:val="a4"/>
        <w:shd w:val="clear" w:color="auto" w:fill="FFFFFF"/>
        <w:spacing w:before="120" w:after="0" w:line="240" w:lineRule="auto"/>
        <w:rPr>
          <w:rFonts w:asciiTheme="majorHAnsi" w:eastAsia="Times New Roman" w:hAnsiTheme="majorHAnsi" w:cs="Segoe UI"/>
          <w:color w:val="050505"/>
        </w:rPr>
      </w:pPr>
      <w:r w:rsidRPr="00A04BE7">
        <w:rPr>
          <w:rFonts w:asciiTheme="majorHAnsi" w:eastAsia="Times New Roman" w:hAnsiTheme="majorHAnsi" w:cs="Segoe UI"/>
          <w:color w:val="050505"/>
        </w:rPr>
        <w:t>Мария Стоянова - 3 място</w:t>
      </w:r>
    </w:p>
    <w:p w:rsidR="00A16CD3" w:rsidRPr="00A04BE7" w:rsidRDefault="00A16CD3" w:rsidP="004012FF">
      <w:pPr>
        <w:pStyle w:val="a4"/>
        <w:shd w:val="clear" w:color="auto" w:fill="FFFFFF"/>
        <w:spacing w:before="120" w:after="0" w:line="240" w:lineRule="auto"/>
        <w:rPr>
          <w:rFonts w:asciiTheme="majorHAnsi" w:eastAsia="Times New Roman" w:hAnsiTheme="majorHAnsi" w:cs="Segoe UI"/>
          <w:color w:val="050505"/>
        </w:rPr>
      </w:pPr>
      <w:r w:rsidRPr="00A04BE7">
        <w:rPr>
          <w:rFonts w:asciiTheme="majorHAnsi" w:eastAsia="Times New Roman" w:hAnsiTheme="majorHAnsi" w:cs="Segoe UI"/>
          <w:color w:val="050505"/>
        </w:rPr>
        <w:t>ДВГ "Щастливци" - 2 място</w:t>
      </w:r>
    </w:p>
    <w:p w:rsidR="00A16CD3" w:rsidRPr="00A04BE7" w:rsidRDefault="00A16CD3" w:rsidP="004012FF">
      <w:pPr>
        <w:shd w:val="clear" w:color="auto" w:fill="FFFFFF"/>
        <w:spacing w:after="0" w:line="240" w:lineRule="auto"/>
        <w:rPr>
          <w:rFonts w:asciiTheme="majorHAnsi" w:hAnsiTheme="majorHAnsi"/>
        </w:rPr>
      </w:pPr>
    </w:p>
    <w:p w:rsidR="004012FF" w:rsidRPr="00A04BE7" w:rsidRDefault="004012FF" w:rsidP="004012FF">
      <w:pPr>
        <w:shd w:val="clear" w:color="auto" w:fill="FFFFFF"/>
        <w:spacing w:after="0" w:line="240" w:lineRule="auto"/>
        <w:rPr>
          <w:rFonts w:asciiTheme="majorHAnsi" w:hAnsiTheme="majorHAnsi"/>
        </w:rPr>
      </w:pPr>
    </w:p>
    <w:p w:rsidR="00A16CD3" w:rsidRPr="00A04BE7" w:rsidRDefault="004012FF" w:rsidP="004012FF">
      <w:pPr>
        <w:pStyle w:val="a4"/>
        <w:rPr>
          <w:rFonts w:asciiTheme="majorHAnsi" w:hAnsiTheme="majorHAnsi"/>
        </w:rPr>
      </w:pPr>
      <w:r w:rsidRPr="00A04BE7">
        <w:rPr>
          <w:rFonts w:asciiTheme="majorHAnsi" w:hAnsiTheme="majorHAnsi"/>
        </w:rPr>
        <w:t>Клуб”Шах”</w:t>
      </w:r>
    </w:p>
    <w:p w:rsidR="002868A1" w:rsidRPr="00A04BE7" w:rsidRDefault="002868A1" w:rsidP="002868A1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 w:cs="Segoe UI"/>
          <w:color w:val="050505"/>
          <w:shd w:val="clear" w:color="auto" w:fill="FFFFFF"/>
        </w:rPr>
        <w:t>Златен медал на Първия детски турнир „Васил Левски“, провел се в Казанлък на 20.02.2021 г., завоюва Александра Тодорова</w:t>
      </w:r>
    </w:p>
    <w:p w:rsidR="003368EC" w:rsidRPr="00A04BE7" w:rsidRDefault="003368EC" w:rsidP="003368EC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 w:cs="Segoe UI"/>
          <w:color w:val="050505"/>
          <w:shd w:val="clear" w:color="auto" w:fill="FFFFFF"/>
        </w:rPr>
        <w:t>VI Детски турнир „Свобода“ провел се в Раднево на 06.03.2020 г. Стефан Георгиев спечели третото място във възрастова категория до 12 години момчета</w:t>
      </w:r>
    </w:p>
    <w:p w:rsidR="008A5060" w:rsidRPr="00A04BE7" w:rsidRDefault="008A5060" w:rsidP="008A5060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 w:cs="Segoe UI"/>
          <w:color w:val="050505"/>
          <w:shd w:val="clear" w:color="auto" w:fill="FFFFFF"/>
        </w:rPr>
        <w:t>I-ви турнир „Ден на детето в Казанлък“, провел се на 30.05.2021 г. Александра Тодорова спечели второ място в своята възрастова група до 14 години момичета.</w:t>
      </w:r>
    </w:p>
    <w:p w:rsidR="0065000A" w:rsidRPr="00A04BE7" w:rsidRDefault="0065000A" w:rsidP="0065000A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 w:cs="Segoe UI"/>
          <w:color w:val="050505"/>
          <w:shd w:val="clear" w:color="auto" w:fill="FFFFFF"/>
        </w:rPr>
        <w:t>III-ти детски турнир „Загорец“, провел се на 05.06.2021 г. в Нова Загора. Пламен Петков спечели трето място в най-силната възрастова група до 14 години момчета.</w:t>
      </w:r>
    </w:p>
    <w:p w:rsidR="0065000A" w:rsidRPr="00A04BE7" w:rsidRDefault="0065000A" w:rsidP="004012FF">
      <w:pPr>
        <w:pStyle w:val="a4"/>
        <w:rPr>
          <w:rFonts w:asciiTheme="majorHAnsi" w:hAnsiTheme="majorHAnsi"/>
        </w:rPr>
      </w:pPr>
    </w:p>
    <w:p w:rsidR="004012FF" w:rsidRPr="00A04BE7" w:rsidRDefault="004012FF" w:rsidP="004012FF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 w:cs="Segoe UI"/>
          <w:color w:val="050505"/>
          <w:shd w:val="clear" w:color="auto" w:fill="FFFFFF"/>
        </w:rPr>
        <w:t>69 деца от цялата страна взеха участие във Вторият детски шахматен турнир НЧ „Дружба – 1870” гр. Харманли. Шахматистите от харманлийският клуб, домакин на състезанието, спечелиха три бронзови медала и един сребърен в турнира за големите деца. Най-добре представилия се шахматист от местния отбор бе Валери Петков</w:t>
      </w:r>
      <w:r w:rsidR="0065000A" w:rsidRPr="00A04BE7">
        <w:rPr>
          <w:rFonts w:asciiTheme="majorHAnsi" w:hAnsiTheme="majorHAnsi" w:cs="Segoe UI"/>
          <w:color w:val="050505"/>
          <w:shd w:val="clear" w:color="auto" w:fill="FFFFFF"/>
        </w:rPr>
        <w:t xml:space="preserve">. </w:t>
      </w:r>
      <w:r w:rsidRPr="00A04BE7">
        <w:rPr>
          <w:rFonts w:asciiTheme="majorHAnsi" w:hAnsiTheme="majorHAnsi" w:cs="Segoe UI"/>
          <w:color w:val="050505"/>
          <w:shd w:val="clear" w:color="auto" w:fill="FFFFFF"/>
        </w:rPr>
        <w:t>Брат му, Пламен Петков, се окичи със среброто в най-голямата възрастова група – до 14 години момчета. Александра Тодорова взе бронз при момичетата до 14 години. Лора Стайкова стана трета при момичетата във възрастова категория до 12 години.</w:t>
      </w:r>
    </w:p>
    <w:p w:rsidR="004012FF" w:rsidRPr="00A04BE7" w:rsidRDefault="004012FF" w:rsidP="004012FF">
      <w:pPr>
        <w:pStyle w:val="a4"/>
        <w:rPr>
          <w:rFonts w:asciiTheme="majorHAnsi" w:hAnsiTheme="majorHAnsi"/>
        </w:rPr>
      </w:pPr>
    </w:p>
    <w:p w:rsidR="004012FF" w:rsidRPr="00A04BE7" w:rsidRDefault="004012FF" w:rsidP="004012FF">
      <w:pPr>
        <w:pStyle w:val="a4"/>
        <w:rPr>
          <w:rFonts w:asciiTheme="majorHAnsi" w:hAnsiTheme="majorHAnsi"/>
        </w:rPr>
      </w:pPr>
      <w:r w:rsidRPr="00A04BE7">
        <w:rPr>
          <w:rFonts w:asciiTheme="majorHAnsi" w:hAnsiTheme="majorHAnsi"/>
        </w:rPr>
        <w:t xml:space="preserve"> </w:t>
      </w:r>
    </w:p>
    <w:p w:rsidR="004012FF" w:rsidRPr="00A04BE7" w:rsidRDefault="004012FF" w:rsidP="004012FF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 w:cs="Segoe UI"/>
          <w:color w:val="050505"/>
          <w:shd w:val="clear" w:color="auto" w:fill="FFFFFF"/>
        </w:rPr>
        <w:t>СРЕБЪРЕН МЕДАЛ спечели Александра Тодорова на I-вия детски турнир „Шахматна приказка“</w:t>
      </w:r>
    </w:p>
    <w:p w:rsidR="004012FF" w:rsidRPr="00A04BE7" w:rsidRDefault="004012FF" w:rsidP="004012FF">
      <w:pPr>
        <w:pStyle w:val="a4"/>
        <w:rPr>
          <w:rFonts w:asciiTheme="majorHAnsi" w:hAnsiTheme="majorHAnsi"/>
        </w:rPr>
      </w:pPr>
    </w:p>
    <w:p w:rsidR="004012FF" w:rsidRPr="00A04BE7" w:rsidRDefault="004012FF" w:rsidP="004012FF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 w:cs="Segoe UI"/>
          <w:color w:val="050505"/>
          <w:shd w:val="clear" w:color="auto" w:fill="FFFFFF"/>
        </w:rPr>
        <w:t>Благотворителен концерт на Гриша Георгиев в подкрепа на инициативата на децата с изработването на гривни в помощ на бездомните животни.</w:t>
      </w:r>
    </w:p>
    <w:p w:rsidR="004012FF" w:rsidRPr="00A04BE7" w:rsidRDefault="004012FF" w:rsidP="004012FF">
      <w:pPr>
        <w:pStyle w:val="a4"/>
        <w:rPr>
          <w:rFonts w:asciiTheme="majorHAnsi" w:hAnsiTheme="majorHAnsi"/>
        </w:rPr>
      </w:pPr>
    </w:p>
    <w:p w:rsidR="004012FF" w:rsidRPr="00A04BE7" w:rsidRDefault="004012FF" w:rsidP="004012FF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 w:cs="Segoe UI"/>
          <w:color w:val="050505"/>
          <w:shd w:val="clear" w:color="auto" w:fill="FFFFFF"/>
        </w:rPr>
        <w:t>Фолклорна формация „Детелини” и Народен оркестър „Балканско ехо” бяха определени за най-добър ансамбъл на XV Международен фолклорен фестивал „Песни и танци без граници”, гр. Свиленград. Победителите получиха диплом, медал и парична премия от община Свиленград. ФФ"Детелини" получи и трето място в категория "Певчески групи".</w:t>
      </w:r>
      <w:r w:rsidR="00254466" w:rsidRPr="00A04BE7">
        <w:rPr>
          <w:rFonts w:asciiTheme="majorHAnsi" w:hAnsiTheme="majorHAnsi" w:cs="Segoe UI"/>
          <w:color w:val="050505"/>
          <w:shd w:val="clear" w:color="auto" w:fill="FFFFFF"/>
        </w:rPr>
        <w:t xml:space="preserve"> </w:t>
      </w:r>
    </w:p>
    <w:p w:rsidR="00254466" w:rsidRPr="00A04BE7" w:rsidRDefault="00254466" w:rsidP="00254466">
      <w:pPr>
        <w:pStyle w:val="a4"/>
        <w:rPr>
          <w:rFonts w:asciiTheme="majorHAnsi" w:hAnsiTheme="majorHAnsi"/>
        </w:rPr>
      </w:pPr>
    </w:p>
    <w:p w:rsidR="00254466" w:rsidRPr="00A04BE7" w:rsidRDefault="00254466" w:rsidP="00254466">
      <w:pPr>
        <w:pStyle w:val="a4"/>
        <w:rPr>
          <w:rFonts w:asciiTheme="majorHAnsi" w:hAnsiTheme="majorHAnsi"/>
        </w:rPr>
      </w:pPr>
      <w:proofErr w:type="spellStart"/>
      <w:r w:rsidRPr="00A04BE7">
        <w:rPr>
          <w:rFonts w:asciiTheme="majorHAnsi" w:hAnsiTheme="majorHAnsi"/>
        </w:rPr>
        <w:t>Плакет</w:t>
      </w:r>
      <w:proofErr w:type="spellEnd"/>
      <w:r w:rsidRPr="00A04BE7">
        <w:rPr>
          <w:rFonts w:asciiTheme="majorHAnsi" w:hAnsiTheme="majorHAnsi"/>
        </w:rPr>
        <w:t xml:space="preserve"> за цялостно представяне  от „Фестивал на сусама” в село Доситеево и от „Кехлибарен грозд” с. Лозен</w:t>
      </w:r>
    </w:p>
    <w:p w:rsidR="004012FF" w:rsidRPr="00A04BE7" w:rsidRDefault="004012FF" w:rsidP="004012FF">
      <w:pPr>
        <w:pStyle w:val="a4"/>
        <w:rPr>
          <w:rFonts w:asciiTheme="majorHAnsi" w:hAnsiTheme="majorHAnsi"/>
        </w:rPr>
      </w:pPr>
    </w:p>
    <w:p w:rsidR="004012FF" w:rsidRPr="00A04BE7" w:rsidRDefault="008A5060" w:rsidP="004012FF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 w:cs="Segoe UI"/>
          <w:color w:val="050505"/>
          <w:shd w:val="clear" w:color="auto" w:fill="FFFFFF"/>
        </w:rPr>
        <w:t>„Деня на Белоногата“, 3 юни, 2021 г., на историческата местност до Харманли.</w:t>
      </w:r>
    </w:p>
    <w:p w:rsidR="008A5060" w:rsidRPr="00A04BE7" w:rsidRDefault="008A5060" w:rsidP="008A5060">
      <w:pPr>
        <w:pStyle w:val="a4"/>
        <w:rPr>
          <w:rFonts w:asciiTheme="majorHAnsi" w:hAnsiTheme="majorHAnsi"/>
        </w:rPr>
      </w:pPr>
    </w:p>
    <w:p w:rsidR="008A5060" w:rsidRPr="00A04BE7" w:rsidRDefault="008A5060" w:rsidP="004012FF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/>
        </w:rPr>
        <w:t>Концерт на СМТ”Ритъм” и ДВГ”Щастливци” пред Читалището</w:t>
      </w:r>
    </w:p>
    <w:p w:rsidR="008A5060" w:rsidRPr="00A04BE7" w:rsidRDefault="008A5060" w:rsidP="008A5060">
      <w:pPr>
        <w:pStyle w:val="a4"/>
        <w:rPr>
          <w:rFonts w:asciiTheme="majorHAnsi" w:hAnsiTheme="majorHAnsi"/>
        </w:rPr>
      </w:pPr>
    </w:p>
    <w:p w:rsidR="008A5060" w:rsidRPr="00A04BE7" w:rsidRDefault="008A5060" w:rsidP="004012FF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/>
        </w:rPr>
        <w:t>Фолклорен концерт пред Читалището</w:t>
      </w:r>
    </w:p>
    <w:p w:rsidR="008A5060" w:rsidRPr="00A04BE7" w:rsidRDefault="008A5060" w:rsidP="008A5060">
      <w:pPr>
        <w:pStyle w:val="a4"/>
        <w:rPr>
          <w:rFonts w:asciiTheme="majorHAnsi" w:hAnsiTheme="majorHAnsi"/>
        </w:rPr>
      </w:pPr>
    </w:p>
    <w:p w:rsidR="008A5060" w:rsidRPr="00A04BE7" w:rsidRDefault="008A5060" w:rsidP="004012FF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 w:cs="Segoe UI"/>
          <w:color w:val="050505"/>
          <w:shd w:val="clear" w:color="auto" w:fill="FFFFFF"/>
        </w:rPr>
        <w:t xml:space="preserve">Велики четвъртък и световния ден на танца </w:t>
      </w:r>
      <w:r w:rsidR="003368EC" w:rsidRPr="00A04BE7">
        <w:rPr>
          <w:rFonts w:asciiTheme="majorHAnsi" w:hAnsiTheme="majorHAnsi" w:cs="Segoe UI"/>
          <w:color w:val="050505"/>
          <w:shd w:val="clear" w:color="auto" w:fill="FFFFFF"/>
        </w:rPr>
        <w:t>–</w:t>
      </w:r>
      <w:r w:rsidRPr="00A04BE7">
        <w:rPr>
          <w:rFonts w:asciiTheme="majorHAnsi" w:hAnsiTheme="majorHAnsi" w:cs="Segoe UI"/>
          <w:color w:val="050505"/>
          <w:shd w:val="clear" w:color="auto" w:fill="FFFFFF"/>
        </w:rPr>
        <w:t xml:space="preserve"> </w:t>
      </w:r>
      <w:r w:rsidR="003368EC" w:rsidRPr="00A04BE7">
        <w:rPr>
          <w:rFonts w:asciiTheme="majorHAnsi" w:hAnsiTheme="majorHAnsi" w:cs="Segoe UI"/>
          <w:color w:val="050505"/>
          <w:shd w:val="clear" w:color="auto" w:fill="FFFFFF"/>
        </w:rPr>
        <w:t xml:space="preserve">детските групи по </w:t>
      </w:r>
      <w:proofErr w:type="spellStart"/>
      <w:r w:rsidR="003368EC" w:rsidRPr="00A04BE7">
        <w:rPr>
          <w:rFonts w:asciiTheme="majorHAnsi" w:hAnsiTheme="majorHAnsi" w:cs="Segoe UI"/>
          <w:color w:val="050505"/>
          <w:shd w:val="clear" w:color="auto" w:fill="FFFFFF"/>
        </w:rPr>
        <w:t>наридни</w:t>
      </w:r>
      <w:proofErr w:type="spellEnd"/>
      <w:r w:rsidR="003368EC" w:rsidRPr="00A04BE7">
        <w:rPr>
          <w:rFonts w:asciiTheme="majorHAnsi" w:hAnsiTheme="majorHAnsi" w:cs="Segoe UI"/>
          <w:color w:val="050505"/>
          <w:shd w:val="clear" w:color="auto" w:fill="FFFFFF"/>
        </w:rPr>
        <w:t xml:space="preserve"> танци в двора на Храм”Свети </w:t>
      </w:r>
      <w:proofErr w:type="spellStart"/>
      <w:r w:rsidR="003368EC" w:rsidRPr="00A04BE7">
        <w:rPr>
          <w:rFonts w:asciiTheme="majorHAnsi" w:hAnsiTheme="majorHAnsi" w:cs="Segoe UI"/>
          <w:color w:val="050505"/>
          <w:shd w:val="clear" w:color="auto" w:fill="FFFFFF"/>
        </w:rPr>
        <w:t>Атанасий</w:t>
      </w:r>
      <w:proofErr w:type="spellEnd"/>
      <w:r w:rsidR="003368EC" w:rsidRPr="00A04BE7">
        <w:rPr>
          <w:rFonts w:asciiTheme="majorHAnsi" w:hAnsiTheme="majorHAnsi" w:cs="Segoe UI"/>
          <w:color w:val="050505"/>
          <w:shd w:val="clear" w:color="auto" w:fill="FFFFFF"/>
        </w:rPr>
        <w:t>” – танцуваха и боядисахме 100 яйца за църквата</w:t>
      </w:r>
    </w:p>
    <w:p w:rsidR="002868A1" w:rsidRPr="00A04BE7" w:rsidRDefault="002868A1" w:rsidP="002868A1">
      <w:pPr>
        <w:pStyle w:val="a4"/>
        <w:rPr>
          <w:rFonts w:asciiTheme="majorHAnsi" w:hAnsiTheme="majorHAnsi"/>
        </w:rPr>
      </w:pPr>
    </w:p>
    <w:p w:rsidR="002868A1" w:rsidRPr="00A04BE7" w:rsidRDefault="002868A1" w:rsidP="002868A1">
      <w:pPr>
        <w:pStyle w:val="a4"/>
        <w:rPr>
          <w:rFonts w:asciiTheme="majorHAnsi" w:hAnsiTheme="majorHAnsi"/>
        </w:rPr>
      </w:pPr>
      <w:r w:rsidRPr="00A04BE7">
        <w:rPr>
          <w:rFonts w:asciiTheme="majorHAnsi" w:hAnsiTheme="majorHAnsi"/>
        </w:rPr>
        <w:t>ФК”Загрей”</w:t>
      </w:r>
    </w:p>
    <w:p w:rsidR="002868A1" w:rsidRPr="00A04BE7" w:rsidRDefault="002868A1" w:rsidP="004012FF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/>
        </w:rPr>
        <w:t xml:space="preserve">Сирни Заговезни на </w:t>
      </w:r>
      <w:proofErr w:type="spellStart"/>
      <w:r w:rsidRPr="00A04BE7">
        <w:rPr>
          <w:rFonts w:asciiTheme="majorHAnsi" w:hAnsiTheme="majorHAnsi"/>
        </w:rPr>
        <w:t>Трифончето</w:t>
      </w:r>
      <w:proofErr w:type="spellEnd"/>
      <w:r w:rsidRPr="00A04BE7">
        <w:rPr>
          <w:rFonts w:asciiTheme="majorHAnsi" w:hAnsiTheme="majorHAnsi"/>
        </w:rPr>
        <w:t xml:space="preserve">  - кукери</w:t>
      </w:r>
    </w:p>
    <w:p w:rsidR="002868A1" w:rsidRPr="00A04BE7" w:rsidRDefault="002868A1" w:rsidP="002868A1">
      <w:pPr>
        <w:pStyle w:val="a4"/>
        <w:rPr>
          <w:rFonts w:asciiTheme="majorHAnsi" w:hAnsiTheme="majorHAnsi"/>
        </w:rPr>
      </w:pPr>
    </w:p>
    <w:p w:rsidR="002868A1" w:rsidRPr="00A04BE7" w:rsidRDefault="002868A1" w:rsidP="004012FF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/>
        </w:rPr>
        <w:t xml:space="preserve">Лазарки в двора на </w:t>
      </w:r>
      <w:r w:rsidRPr="00A04BE7">
        <w:rPr>
          <w:rFonts w:asciiTheme="majorHAnsi" w:hAnsiTheme="majorHAnsi" w:cs="Segoe UI"/>
          <w:color w:val="050505"/>
          <w:shd w:val="clear" w:color="auto" w:fill="FFFFFF"/>
        </w:rPr>
        <w:t xml:space="preserve">Храм”Свети </w:t>
      </w:r>
      <w:proofErr w:type="spellStart"/>
      <w:r w:rsidRPr="00A04BE7">
        <w:rPr>
          <w:rFonts w:asciiTheme="majorHAnsi" w:hAnsiTheme="majorHAnsi" w:cs="Segoe UI"/>
          <w:color w:val="050505"/>
          <w:shd w:val="clear" w:color="auto" w:fill="FFFFFF"/>
        </w:rPr>
        <w:t>Атанасий</w:t>
      </w:r>
      <w:proofErr w:type="spellEnd"/>
      <w:r w:rsidRPr="00A04BE7">
        <w:rPr>
          <w:rFonts w:asciiTheme="majorHAnsi" w:hAnsiTheme="majorHAnsi" w:cs="Segoe UI"/>
          <w:color w:val="050505"/>
          <w:shd w:val="clear" w:color="auto" w:fill="FFFFFF"/>
        </w:rPr>
        <w:t>”</w:t>
      </w:r>
    </w:p>
    <w:p w:rsidR="002868A1" w:rsidRPr="00A04BE7" w:rsidRDefault="002868A1" w:rsidP="002868A1">
      <w:pPr>
        <w:pStyle w:val="a4"/>
        <w:rPr>
          <w:rFonts w:asciiTheme="majorHAnsi" w:hAnsiTheme="majorHAnsi"/>
        </w:rPr>
      </w:pPr>
    </w:p>
    <w:p w:rsidR="002868A1" w:rsidRPr="00A04BE7" w:rsidRDefault="002868A1" w:rsidP="004012FF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/>
        </w:rPr>
        <w:t>Запис в  клип на Тенчо Тенчев</w:t>
      </w:r>
    </w:p>
    <w:p w:rsidR="003368EC" w:rsidRPr="00A04BE7" w:rsidRDefault="003368EC" w:rsidP="003368EC">
      <w:pPr>
        <w:pStyle w:val="a4"/>
        <w:rPr>
          <w:rFonts w:asciiTheme="majorHAnsi" w:hAnsiTheme="majorHAnsi"/>
        </w:rPr>
      </w:pPr>
    </w:p>
    <w:p w:rsidR="00073387" w:rsidRPr="00A04BE7" w:rsidRDefault="003368EC" w:rsidP="00073387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/>
        </w:rPr>
        <w:t xml:space="preserve">Театрална трупа  „Кафе, ракия и </w:t>
      </w:r>
      <w:proofErr w:type="spellStart"/>
      <w:r w:rsidRPr="00A04BE7">
        <w:rPr>
          <w:rFonts w:asciiTheme="majorHAnsi" w:hAnsiTheme="majorHAnsi"/>
        </w:rPr>
        <w:t>любоФ</w:t>
      </w:r>
      <w:proofErr w:type="spellEnd"/>
      <w:r w:rsidRPr="00A04BE7">
        <w:rPr>
          <w:rFonts w:asciiTheme="majorHAnsi" w:hAnsiTheme="majorHAnsi"/>
        </w:rPr>
        <w:t xml:space="preserve">” по Исак </w:t>
      </w:r>
      <w:proofErr w:type="spellStart"/>
      <w:r w:rsidRPr="00A04BE7">
        <w:rPr>
          <w:rFonts w:asciiTheme="majorHAnsi" w:hAnsiTheme="majorHAnsi"/>
        </w:rPr>
        <w:t>Гозес</w:t>
      </w:r>
      <w:proofErr w:type="spellEnd"/>
      <w:r w:rsidRPr="00A04BE7">
        <w:rPr>
          <w:rFonts w:asciiTheme="majorHAnsi" w:hAnsiTheme="majorHAnsi"/>
        </w:rPr>
        <w:t>. Играха я два пъти пред харманлийска публика и един път в град Гълъбово.</w:t>
      </w:r>
      <w:r w:rsidR="00073387" w:rsidRPr="00A04BE7">
        <w:rPr>
          <w:rFonts w:asciiTheme="majorHAnsi" w:hAnsiTheme="majorHAnsi"/>
        </w:rPr>
        <w:t xml:space="preserve"> </w:t>
      </w:r>
    </w:p>
    <w:p w:rsidR="00254466" w:rsidRPr="00A04BE7" w:rsidRDefault="00254466" w:rsidP="00254466">
      <w:pPr>
        <w:pStyle w:val="a4"/>
        <w:rPr>
          <w:rFonts w:asciiTheme="majorHAnsi" w:hAnsiTheme="majorHAnsi"/>
        </w:rPr>
      </w:pPr>
    </w:p>
    <w:p w:rsidR="003368EC" w:rsidRPr="00A04BE7" w:rsidRDefault="00254466" w:rsidP="00254466">
      <w:pPr>
        <w:pStyle w:val="a4"/>
        <w:rPr>
          <w:rFonts w:asciiTheme="majorHAnsi" w:hAnsiTheme="majorHAnsi"/>
        </w:rPr>
      </w:pPr>
      <w:r w:rsidRPr="00A04BE7">
        <w:rPr>
          <w:rFonts w:asciiTheme="majorHAnsi" w:hAnsiTheme="majorHAnsi"/>
        </w:rPr>
        <w:t xml:space="preserve">Дует Димка </w:t>
      </w:r>
      <w:proofErr w:type="spellStart"/>
      <w:r w:rsidRPr="00A04BE7">
        <w:rPr>
          <w:rFonts w:asciiTheme="majorHAnsi" w:hAnsiTheme="majorHAnsi"/>
        </w:rPr>
        <w:t>Имандиева</w:t>
      </w:r>
      <w:proofErr w:type="spellEnd"/>
      <w:r w:rsidRPr="00A04BE7">
        <w:rPr>
          <w:rFonts w:asciiTheme="majorHAnsi" w:hAnsiTheme="majorHAnsi"/>
        </w:rPr>
        <w:t xml:space="preserve"> и Паулина Веселинова</w:t>
      </w:r>
    </w:p>
    <w:p w:rsidR="00254466" w:rsidRPr="00A04BE7" w:rsidRDefault="00254466" w:rsidP="00254466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/>
        </w:rPr>
        <w:t>Златен медал от Четвърти регионален фолклорен събор”</w:t>
      </w:r>
      <w:proofErr w:type="spellStart"/>
      <w:r w:rsidRPr="00A04BE7">
        <w:rPr>
          <w:rFonts w:asciiTheme="majorHAnsi" w:hAnsiTheme="majorHAnsi"/>
        </w:rPr>
        <w:t>Орловски</w:t>
      </w:r>
      <w:proofErr w:type="spellEnd"/>
      <w:r w:rsidRPr="00A04BE7">
        <w:rPr>
          <w:rFonts w:asciiTheme="majorHAnsi" w:hAnsiTheme="majorHAnsi"/>
        </w:rPr>
        <w:t xml:space="preserve"> напеви”, с. Орлово</w:t>
      </w:r>
    </w:p>
    <w:p w:rsidR="00254466" w:rsidRPr="00A04BE7" w:rsidRDefault="00254466" w:rsidP="00254466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/>
        </w:rPr>
        <w:t>Участие в Трети фолклорен фестивал”Свети пророк Илия”, с. Поляново</w:t>
      </w:r>
    </w:p>
    <w:p w:rsidR="00254466" w:rsidRPr="00A04BE7" w:rsidRDefault="00254466" w:rsidP="00254466">
      <w:pPr>
        <w:pStyle w:val="a4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A04BE7">
        <w:rPr>
          <w:rFonts w:asciiTheme="majorHAnsi" w:hAnsiTheme="majorHAnsi"/>
        </w:rPr>
        <w:t>Плакет</w:t>
      </w:r>
      <w:proofErr w:type="spellEnd"/>
      <w:r w:rsidRPr="00A04BE7">
        <w:rPr>
          <w:rFonts w:asciiTheme="majorHAnsi" w:hAnsiTheme="majorHAnsi"/>
        </w:rPr>
        <w:t xml:space="preserve"> от 7-ми ТФФ”Илинденско- </w:t>
      </w:r>
      <w:proofErr w:type="spellStart"/>
      <w:r w:rsidRPr="00A04BE7">
        <w:rPr>
          <w:rFonts w:asciiTheme="majorHAnsi" w:hAnsiTheme="majorHAnsi"/>
        </w:rPr>
        <w:t>Преображенска</w:t>
      </w:r>
      <w:proofErr w:type="spellEnd"/>
      <w:r w:rsidRPr="00A04BE7">
        <w:rPr>
          <w:rFonts w:asciiTheme="majorHAnsi" w:hAnsiTheme="majorHAnsi"/>
        </w:rPr>
        <w:t xml:space="preserve"> епопея”, Бузовград</w:t>
      </w:r>
    </w:p>
    <w:p w:rsidR="00254466" w:rsidRPr="00A04BE7" w:rsidRDefault="00254466" w:rsidP="00254466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/>
        </w:rPr>
        <w:t xml:space="preserve">Сребърен медал от </w:t>
      </w:r>
      <w:proofErr w:type="spellStart"/>
      <w:r w:rsidRPr="00A04BE7">
        <w:rPr>
          <w:rFonts w:asciiTheme="majorHAnsi" w:hAnsiTheme="majorHAnsi"/>
        </w:rPr>
        <w:t>Деветинационален</w:t>
      </w:r>
      <w:proofErr w:type="spellEnd"/>
      <w:r w:rsidRPr="00A04BE7">
        <w:rPr>
          <w:rFonts w:asciiTheme="majorHAnsi" w:hAnsiTheme="majorHAnsi"/>
        </w:rPr>
        <w:t xml:space="preserve"> събор”По стъпките на Света Богородица”, с. Добрич</w:t>
      </w:r>
    </w:p>
    <w:p w:rsidR="00254466" w:rsidRPr="00A04BE7" w:rsidRDefault="00254466" w:rsidP="00254466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/>
        </w:rPr>
        <w:t xml:space="preserve">Участие в 6-ти фолклорен събор „Песен се пее, хоро се вие край </w:t>
      </w:r>
      <w:proofErr w:type="spellStart"/>
      <w:r w:rsidRPr="00A04BE7">
        <w:rPr>
          <w:rFonts w:asciiTheme="majorHAnsi" w:hAnsiTheme="majorHAnsi"/>
        </w:rPr>
        <w:t>Сакара</w:t>
      </w:r>
      <w:proofErr w:type="spellEnd"/>
      <w:r w:rsidRPr="00A04BE7">
        <w:rPr>
          <w:rFonts w:asciiTheme="majorHAnsi" w:hAnsiTheme="majorHAnsi"/>
        </w:rPr>
        <w:t>”, с. Студена</w:t>
      </w:r>
    </w:p>
    <w:p w:rsidR="00254466" w:rsidRPr="00A04BE7" w:rsidRDefault="00254466" w:rsidP="00254466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/>
        </w:rPr>
        <w:t>Участие в юбилеен концерт по случай 100 години от създаването на НЧ”Просвета-1921”с. Злато поле</w:t>
      </w:r>
    </w:p>
    <w:p w:rsidR="00254466" w:rsidRPr="00A04BE7" w:rsidRDefault="00254466" w:rsidP="00254466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/>
        </w:rPr>
        <w:t xml:space="preserve">Участие в 3-ти събор „Петко </w:t>
      </w:r>
      <w:proofErr w:type="spellStart"/>
      <w:r w:rsidRPr="00A04BE7">
        <w:rPr>
          <w:rFonts w:asciiTheme="majorHAnsi" w:hAnsiTheme="majorHAnsi"/>
        </w:rPr>
        <w:t>льо</w:t>
      </w:r>
      <w:proofErr w:type="spellEnd"/>
      <w:r w:rsidRPr="00A04BE7">
        <w:rPr>
          <w:rFonts w:asciiTheme="majorHAnsi" w:hAnsiTheme="majorHAnsi"/>
        </w:rPr>
        <w:t xml:space="preserve">, </w:t>
      </w:r>
      <w:proofErr w:type="spellStart"/>
      <w:r w:rsidRPr="00A04BE7">
        <w:rPr>
          <w:rFonts w:asciiTheme="majorHAnsi" w:hAnsiTheme="majorHAnsi"/>
        </w:rPr>
        <w:t>Капитанине</w:t>
      </w:r>
      <w:proofErr w:type="spellEnd"/>
      <w:r w:rsidRPr="00A04BE7">
        <w:rPr>
          <w:rFonts w:asciiTheme="majorHAnsi" w:hAnsiTheme="majorHAnsi"/>
        </w:rPr>
        <w:t>”, кв. Кап. Петко войвода, Свиленград</w:t>
      </w:r>
    </w:p>
    <w:p w:rsidR="00254466" w:rsidRPr="00A04BE7" w:rsidRDefault="00073387" w:rsidP="00254466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/>
        </w:rPr>
        <w:t>Участие в 19-ти национален събор за автентичен фолклор „От извора”, с. Труд</w:t>
      </w:r>
    </w:p>
    <w:p w:rsidR="00073387" w:rsidRPr="00A04BE7" w:rsidRDefault="00073387" w:rsidP="00254466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/>
        </w:rPr>
        <w:t>Сребърен медал от 3- ти Фолклорен фестивал „С песните на Тодор Кожухаров”</w:t>
      </w:r>
    </w:p>
    <w:p w:rsidR="00073387" w:rsidRPr="00A04BE7" w:rsidRDefault="00073387" w:rsidP="00254466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A04BE7">
        <w:rPr>
          <w:rFonts w:asciiTheme="majorHAnsi" w:hAnsiTheme="majorHAnsi"/>
        </w:rPr>
        <w:t xml:space="preserve">Сребърен медал от 7-ми </w:t>
      </w:r>
      <w:proofErr w:type="spellStart"/>
      <w:r w:rsidRPr="00A04BE7">
        <w:rPr>
          <w:rFonts w:asciiTheme="majorHAnsi" w:hAnsiTheme="majorHAnsi"/>
        </w:rPr>
        <w:t>ноционален</w:t>
      </w:r>
      <w:proofErr w:type="spellEnd"/>
      <w:r w:rsidRPr="00A04BE7">
        <w:rPr>
          <w:rFonts w:asciiTheme="majorHAnsi" w:hAnsiTheme="majorHAnsi"/>
        </w:rPr>
        <w:t xml:space="preserve"> фолк фестивал”С вяра в доброто и надежда в бъдещето”, с. Добрич</w:t>
      </w:r>
    </w:p>
    <w:p w:rsidR="003368EC" w:rsidRPr="004012FF" w:rsidRDefault="003368EC" w:rsidP="002868A1">
      <w:pPr>
        <w:pStyle w:val="a4"/>
      </w:pPr>
    </w:p>
    <w:sectPr w:rsidR="003368EC" w:rsidRPr="0040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2854"/>
    <w:multiLevelType w:val="hybridMultilevel"/>
    <w:tmpl w:val="6EE811A8"/>
    <w:lvl w:ilvl="0" w:tplc="A64C46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56C"/>
    <w:multiLevelType w:val="hybridMultilevel"/>
    <w:tmpl w:val="85E2AFF6"/>
    <w:lvl w:ilvl="0" w:tplc="34702A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6CD3"/>
    <w:rsid w:val="00073387"/>
    <w:rsid w:val="00254466"/>
    <w:rsid w:val="002868A1"/>
    <w:rsid w:val="003368EC"/>
    <w:rsid w:val="004012FF"/>
    <w:rsid w:val="0065000A"/>
    <w:rsid w:val="008A5060"/>
    <w:rsid w:val="00A04BE7"/>
    <w:rsid w:val="00A1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CD3"/>
    <w:pPr>
      <w:spacing w:after="0" w:line="240" w:lineRule="auto"/>
    </w:pPr>
    <w:rPr>
      <w:rFonts w:eastAsiaTheme="minorHAnsi"/>
      <w:lang w:val="en-US" w:eastAsia="en-US"/>
    </w:rPr>
  </w:style>
  <w:style w:type="paragraph" w:styleId="a4">
    <w:name w:val="List Paragraph"/>
    <w:basedOn w:val="a"/>
    <w:uiPriority w:val="34"/>
    <w:qFormat/>
    <w:rsid w:val="00A16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5</cp:revision>
  <dcterms:created xsi:type="dcterms:W3CDTF">2022-02-04T13:53:00Z</dcterms:created>
  <dcterms:modified xsi:type="dcterms:W3CDTF">2022-02-04T14:54:00Z</dcterms:modified>
</cp:coreProperties>
</file>